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85" w:rsidRPr="00663E85" w:rsidRDefault="00663E85" w:rsidP="00663E85">
      <w:pPr>
        <w:rPr>
          <w:b/>
          <w:bCs/>
        </w:rPr>
      </w:pPr>
      <w:r w:rsidRPr="00663E85">
        <w:rPr>
          <w:b/>
          <w:bCs/>
        </w:rPr>
        <w:t>Описание услуг частной охранной организации</w:t>
      </w:r>
    </w:p>
    <w:p w:rsidR="00663E85" w:rsidRDefault="00663E85" w:rsidP="00663E85">
      <w:r w:rsidRPr="00663E85">
        <w:t>Частная охранная организация (ЧОО) оказывает комплекс услуг по обеспечению безопасности — в соответствии с Законом РФ от 11.03.1992 № 2487</w:t>
      </w:r>
      <w:r w:rsidRPr="00663E85">
        <w:noBreakHyphen/>
        <w:t xml:space="preserve">I «О частной детективной и охранной деятельности в Российской Федерации». </w:t>
      </w:r>
    </w:p>
    <w:p w:rsidR="00663E85" w:rsidRPr="00663E85" w:rsidRDefault="00663E85" w:rsidP="00663E85">
      <w:pPr>
        <w:rPr>
          <w:b/>
          <w:bCs/>
        </w:rPr>
      </w:pPr>
      <w:r w:rsidRPr="00663E85">
        <w:rPr>
          <w:b/>
          <w:bCs/>
        </w:rPr>
        <w:t>Основные виды услуг</w:t>
      </w:r>
    </w:p>
    <w:p w:rsidR="00663E85" w:rsidRPr="00663E85" w:rsidRDefault="00663E85" w:rsidP="00663E85">
      <w:pPr>
        <w:numPr>
          <w:ilvl w:val="0"/>
          <w:numId w:val="1"/>
        </w:numPr>
      </w:pPr>
      <w:r w:rsidRPr="00663E85">
        <w:rPr>
          <w:b/>
          <w:bCs/>
        </w:rPr>
        <w:t>Защита жизни и здоровья граждан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персональная охрана физических лиц (VIP</w:t>
      </w:r>
      <w:r w:rsidRPr="00663E85">
        <w:noBreakHyphen/>
        <w:t>охрана);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сопровождение при перемещениях;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обеспечение безопасности в местах постоянного или временного пребывания.</w:t>
      </w:r>
    </w:p>
    <w:p w:rsidR="00663E85" w:rsidRPr="00663E85" w:rsidRDefault="00663E85" w:rsidP="00663E85">
      <w:pPr>
        <w:numPr>
          <w:ilvl w:val="0"/>
          <w:numId w:val="1"/>
        </w:numPr>
      </w:pPr>
      <w:r w:rsidRPr="00663E85">
        <w:rPr>
          <w:b/>
          <w:bCs/>
        </w:rPr>
        <w:t>Охрана объектов и имущества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стационарная охрана зданий, территорий, складов, офисов, торговых центров и т. д.;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охрана имущества при транспортировке (сопровождение грузов);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защита движимого и недвижимого имущества, находящегося в собственности, владении, пользовании и т. п. (за исключением объектов, оговорённых в законе).</w:t>
      </w:r>
    </w:p>
    <w:p w:rsidR="00663E85" w:rsidRPr="00663E85" w:rsidRDefault="00663E85" w:rsidP="00663E85">
      <w:pPr>
        <w:numPr>
          <w:ilvl w:val="0"/>
          <w:numId w:val="1"/>
        </w:numPr>
      </w:pPr>
      <w:r w:rsidRPr="00663E85">
        <w:rPr>
          <w:b/>
          <w:bCs/>
        </w:rPr>
        <w:t xml:space="preserve">Обеспечение пропускного и </w:t>
      </w:r>
      <w:proofErr w:type="spellStart"/>
      <w:r w:rsidRPr="00663E85">
        <w:rPr>
          <w:b/>
          <w:bCs/>
        </w:rPr>
        <w:t>внутриобъектового</w:t>
      </w:r>
      <w:proofErr w:type="spellEnd"/>
      <w:r w:rsidRPr="00663E85">
        <w:rPr>
          <w:b/>
          <w:bCs/>
        </w:rPr>
        <w:t xml:space="preserve"> режима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организация контрольно</w:t>
      </w:r>
      <w:r w:rsidRPr="00663E85">
        <w:noBreakHyphen/>
        <w:t>пропускных пунктов;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проверка документов и досмотр (в рамках закона);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контроль перемещения людей и транспорта на объекте;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ведение журналов учёта и отчётности.</w:t>
      </w:r>
    </w:p>
    <w:p w:rsidR="00663E85" w:rsidRPr="00663E85" w:rsidRDefault="00663E85" w:rsidP="00663E85">
      <w:pPr>
        <w:numPr>
          <w:ilvl w:val="0"/>
          <w:numId w:val="1"/>
        </w:numPr>
      </w:pPr>
      <w:r w:rsidRPr="00663E85">
        <w:rPr>
          <w:b/>
          <w:bCs/>
        </w:rPr>
        <w:t>Консультирование и рекомендации по безопасности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аудит уязвимостей объекта (риск</w:t>
      </w:r>
      <w:r w:rsidRPr="00663E85">
        <w:noBreakHyphen/>
        <w:t>анализ);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подготовка рекомендаций по защите от противоправных посягательств;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разработка инструкций и регламентов для персонала;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советы по выбору и установке технических средств охраны.</w:t>
      </w:r>
    </w:p>
    <w:p w:rsidR="00663E85" w:rsidRPr="00663E85" w:rsidRDefault="00663E85" w:rsidP="00663E85">
      <w:pPr>
        <w:numPr>
          <w:ilvl w:val="0"/>
          <w:numId w:val="1"/>
        </w:numPr>
      </w:pPr>
      <w:r w:rsidRPr="00663E85">
        <w:rPr>
          <w:b/>
          <w:bCs/>
        </w:rPr>
        <w:t>Содействие правоохранительным органам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информирование полиции о правонарушениях, выявленных в ходе охраны;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задержание нарушителей до прибытия полиции (в рамках полномочий охранника);</w:t>
      </w:r>
    </w:p>
    <w:p w:rsidR="00663E85" w:rsidRPr="00663E85" w:rsidRDefault="00663E85" w:rsidP="00663E85">
      <w:pPr>
        <w:numPr>
          <w:ilvl w:val="1"/>
          <w:numId w:val="1"/>
        </w:numPr>
      </w:pPr>
      <w:r w:rsidRPr="00663E85">
        <w:t>предоставление записей видеонаблюдения и другой информации по запросу уполномоченных органов.</w:t>
      </w:r>
    </w:p>
    <w:p w:rsidR="00663E85" w:rsidRPr="00663E85" w:rsidRDefault="00663E85" w:rsidP="00663E85">
      <w:r w:rsidRPr="00663E85">
        <w:pict>
          <v:rect id="_x0000_i1025" style="width:0;height:1.5pt" o:hralign="center" o:hrstd="t" o:hr="t" fillcolor="#a0a0a0" stroked="f"/>
        </w:pict>
      </w:r>
    </w:p>
    <w:p w:rsidR="00663E85" w:rsidRPr="00663E85" w:rsidRDefault="00663E85" w:rsidP="00663E85">
      <w:pPr>
        <w:rPr>
          <w:b/>
          <w:bCs/>
        </w:rPr>
      </w:pPr>
      <w:r w:rsidRPr="00663E85">
        <w:rPr>
          <w:b/>
          <w:bCs/>
        </w:rPr>
        <w:t>Что ещё важно знать</w:t>
      </w:r>
    </w:p>
    <w:p w:rsidR="00663E85" w:rsidRPr="00663E85" w:rsidRDefault="00663E85" w:rsidP="00663E85">
      <w:pPr>
        <w:numPr>
          <w:ilvl w:val="0"/>
          <w:numId w:val="2"/>
        </w:numPr>
      </w:pPr>
      <w:r w:rsidRPr="00663E85">
        <w:rPr>
          <w:b/>
          <w:bCs/>
        </w:rPr>
        <w:t>Лицензия.</w:t>
      </w:r>
      <w:r w:rsidRPr="00663E85">
        <w:t> ЧОО обязана иметь лицензию на каждый вид охранных услуг.</w:t>
      </w:r>
    </w:p>
    <w:p w:rsidR="00663E85" w:rsidRPr="00663E85" w:rsidRDefault="00663E85" w:rsidP="00663E85">
      <w:pPr>
        <w:numPr>
          <w:ilvl w:val="0"/>
          <w:numId w:val="2"/>
        </w:numPr>
      </w:pPr>
      <w:r w:rsidRPr="00663E85">
        <w:rPr>
          <w:b/>
          <w:bCs/>
        </w:rPr>
        <w:lastRenderedPageBreak/>
        <w:t>Квалификация персонала.</w:t>
      </w:r>
      <w:r w:rsidRPr="00663E85">
        <w:t> Охранники должны иметь удостоверение и личную карточку охранника, проходить периодическую проверку квалификации.</w:t>
      </w:r>
    </w:p>
    <w:p w:rsidR="00663E85" w:rsidRPr="00663E85" w:rsidRDefault="00663E85" w:rsidP="00663E85">
      <w:pPr>
        <w:numPr>
          <w:ilvl w:val="0"/>
          <w:numId w:val="2"/>
        </w:numPr>
      </w:pPr>
      <w:r w:rsidRPr="00663E85">
        <w:rPr>
          <w:b/>
          <w:bCs/>
        </w:rPr>
        <w:t>Правовое соответствие.</w:t>
      </w:r>
      <w:r w:rsidRPr="00663E85">
        <w:t> Услуги оказываются строго в рамках закона: охранники не вправе проводить дознание, обыски или оперативно</w:t>
      </w:r>
      <w:r w:rsidRPr="00663E85">
        <w:noBreakHyphen/>
        <w:t>розыскные мероприятия.</w:t>
      </w:r>
    </w:p>
    <w:p w:rsidR="00663E85" w:rsidRPr="00663E85" w:rsidRDefault="00663E85" w:rsidP="00663E85">
      <w:pPr>
        <w:numPr>
          <w:ilvl w:val="0"/>
          <w:numId w:val="2"/>
        </w:numPr>
      </w:pPr>
      <w:r w:rsidRPr="00663E85">
        <w:rPr>
          <w:b/>
          <w:bCs/>
        </w:rPr>
        <w:t>Договор.</w:t>
      </w:r>
      <w:r w:rsidRPr="00663E85">
        <w:t> Отношения с клиентом оформляются письменным договором, к которому могут прилагаться документы о праве собственности/пользования охраняемым имуществом.</w:t>
      </w:r>
    </w:p>
    <w:p w:rsidR="00663E85" w:rsidRDefault="00663E85" w:rsidP="00663E85">
      <w:pPr>
        <w:numPr>
          <w:ilvl w:val="0"/>
          <w:numId w:val="2"/>
        </w:numPr>
      </w:pPr>
      <w:r w:rsidRPr="00663E85">
        <w:rPr>
          <w:b/>
          <w:bCs/>
        </w:rPr>
        <w:t>Ответственность.</w:t>
      </w:r>
      <w:r w:rsidRPr="00663E85">
        <w:t> ЧОО несёт гражданско</w:t>
      </w:r>
      <w:r w:rsidRPr="00663E85">
        <w:noBreakHyphen/>
        <w:t>правовую ответственность за неисполнение или ненадлежащее исполнение обязательств по договору.</w:t>
      </w:r>
    </w:p>
    <w:p w:rsidR="00035676" w:rsidRDefault="00035676" w:rsidP="00035676"/>
    <w:p w:rsidR="00035676" w:rsidRPr="00035676" w:rsidRDefault="00035676" w:rsidP="00035676">
      <w:r w:rsidRPr="00035676">
        <w:rPr>
          <w:highlight w:val="yellow"/>
        </w:rPr>
        <w:t>Частная охранная деятельность — это деятельность, направленная на обеспечение прав и законных интересов заказчиков, а также участие в защите общества и государства от противоправных посягательств. Она осуществляется частными охранными организациями (ЧОО) в соответствии с лице</w:t>
      </w:r>
      <w:r>
        <w:rPr>
          <w:highlight w:val="yellow"/>
        </w:rPr>
        <w:t>нзией и договором с заказчиком.</w:t>
      </w:r>
      <w:bookmarkStart w:id="0" w:name="_GoBack"/>
      <w:bookmarkEnd w:id="0"/>
    </w:p>
    <w:p w:rsidR="00035676" w:rsidRPr="00035676" w:rsidRDefault="00035676" w:rsidP="00035676">
      <w:r w:rsidRPr="00035676">
        <w:rPr>
          <w:b/>
          <w:bCs/>
        </w:rPr>
        <w:t>Основные виды охранных услуг, которые могут оказывать ЧОО (согласно Федеральному закону от 30.11.2024 №427-ФЗ):</w:t>
      </w:r>
    </w:p>
    <w:p w:rsidR="00035676" w:rsidRPr="00035676" w:rsidRDefault="00035676" w:rsidP="00035676">
      <w:pPr>
        <w:numPr>
          <w:ilvl w:val="0"/>
          <w:numId w:val="3"/>
        </w:numPr>
      </w:pPr>
      <w:r w:rsidRPr="00035676">
        <w:rPr>
          <w:b/>
          <w:bCs/>
        </w:rPr>
        <w:t>Защита жизни и здоровья физических лиц от противоправных посягательств</w:t>
      </w:r>
      <w:r w:rsidRPr="00035676">
        <w:t>. Включает обеспечение безопасности конкретных лиц, их сопровождение и предотвращение угроз. </w:t>
      </w:r>
    </w:p>
    <w:p w:rsidR="00035676" w:rsidRPr="00035676" w:rsidRDefault="00035676" w:rsidP="00035676">
      <w:pPr>
        <w:numPr>
          <w:ilvl w:val="0"/>
          <w:numId w:val="3"/>
        </w:numPr>
      </w:pPr>
      <w:r w:rsidRPr="00035676">
        <w:rPr>
          <w:b/>
          <w:bCs/>
        </w:rPr>
        <w:t>Охрана принадлежащего заказчику объекта</w:t>
      </w:r>
      <w:r w:rsidRPr="00035676">
        <w:t> (здания, территории, склада, офиса, транспортного средства, груза и т. д.), за исключением объектов, предусмотренных законом (например, объектов государственной охраны, некоторых объектов транспортной инфраструктуры). </w:t>
      </w:r>
    </w:p>
    <w:p w:rsidR="00035676" w:rsidRPr="00035676" w:rsidRDefault="00035676" w:rsidP="00035676">
      <w:pPr>
        <w:numPr>
          <w:ilvl w:val="0"/>
          <w:numId w:val="3"/>
        </w:numPr>
      </w:pPr>
      <w:r w:rsidRPr="00035676">
        <w:rPr>
          <w:b/>
          <w:bCs/>
        </w:rPr>
        <w:t>Обеспечение порядка в местах проведения мероприятий</w:t>
      </w:r>
      <w:r w:rsidRPr="00035676">
        <w:t> (концертов, спортивных соревнований, выставок, фестивалей и т. п.). Включает контроль за поведением присутствующих, предотвращение нарушений и оперативное реагирование в случае необходимости. neosecurity.ru +1</w:t>
      </w:r>
    </w:p>
    <w:p w:rsidR="00035676" w:rsidRPr="00035676" w:rsidRDefault="00035676" w:rsidP="00035676">
      <w:pPr>
        <w:numPr>
          <w:ilvl w:val="0"/>
          <w:numId w:val="3"/>
        </w:numPr>
      </w:pPr>
      <w:r w:rsidRPr="00035676">
        <w:rPr>
          <w:b/>
          <w:bCs/>
        </w:rPr>
        <w:t>Проектирование, монтаж, эксплуатационное обслуживание технических средств охраны</w:t>
      </w:r>
      <w:r w:rsidRPr="00035676">
        <w:t> на объектах, в отношении которых установлены обязательные требования к антитеррористической защищённости. Например, установка систем видеонаблюдения, контроля доступа, охранной сигнализации. </w:t>
      </w:r>
    </w:p>
    <w:p w:rsidR="00035676" w:rsidRPr="00035676" w:rsidRDefault="00035676" w:rsidP="00035676">
      <w:pPr>
        <w:numPr>
          <w:ilvl w:val="0"/>
          <w:numId w:val="3"/>
        </w:numPr>
      </w:pPr>
      <w:r w:rsidRPr="00035676">
        <w:rPr>
          <w:b/>
          <w:bCs/>
        </w:rPr>
        <w:t>Приём, обработка информации, поступающей с охраняемых объектов при помощи технических средств охраны, и передача её для дальнейшего реагирования</w:t>
      </w:r>
      <w:r w:rsidRPr="00035676">
        <w:t> мобильным группам охраны или иным организациям, имеющим право осуществлять охрану (защиту). </w:t>
      </w:r>
    </w:p>
    <w:p w:rsidR="00035676" w:rsidRPr="00035676" w:rsidRDefault="00035676" w:rsidP="00035676">
      <w:pPr>
        <w:numPr>
          <w:ilvl w:val="0"/>
          <w:numId w:val="3"/>
        </w:numPr>
      </w:pPr>
      <w:r w:rsidRPr="00035676">
        <w:rPr>
          <w:b/>
          <w:bCs/>
        </w:rPr>
        <w:t xml:space="preserve">Обеспечение </w:t>
      </w:r>
      <w:proofErr w:type="spellStart"/>
      <w:r w:rsidRPr="00035676">
        <w:rPr>
          <w:b/>
          <w:bCs/>
        </w:rPr>
        <w:t>внутриобъектового</w:t>
      </w:r>
      <w:proofErr w:type="spellEnd"/>
      <w:r w:rsidRPr="00035676">
        <w:rPr>
          <w:b/>
          <w:bCs/>
        </w:rPr>
        <w:t xml:space="preserve"> режима и пропускного режима на охраняемых объектах</w:t>
      </w:r>
      <w:r w:rsidRPr="00035676">
        <w:t> (за исключением объектов, предусмотренных законом). Включает организацию контрольно-пропускных пунктов, проверку документов, контроль перемещения людей и транспорта, ведение журналов учёта и отчётности. </w:t>
      </w:r>
    </w:p>
    <w:p w:rsidR="00035676" w:rsidRPr="00035676" w:rsidRDefault="00035676" w:rsidP="00035676">
      <w:pPr>
        <w:numPr>
          <w:ilvl w:val="0"/>
          <w:numId w:val="3"/>
        </w:numPr>
      </w:pPr>
      <w:r w:rsidRPr="00035676">
        <w:rPr>
          <w:b/>
          <w:bCs/>
        </w:rPr>
        <w:t>Охрана объектов с принятием мер реагирования мобильными группами охраны</w:t>
      </w:r>
      <w:r w:rsidRPr="00035676">
        <w:t>. </w:t>
      </w:r>
    </w:p>
    <w:p w:rsidR="00035676" w:rsidRPr="00035676" w:rsidRDefault="00035676" w:rsidP="00035676">
      <w:pPr>
        <w:numPr>
          <w:ilvl w:val="0"/>
          <w:numId w:val="3"/>
        </w:numPr>
      </w:pPr>
      <w:r w:rsidRPr="00035676">
        <w:rPr>
          <w:b/>
          <w:bCs/>
        </w:rPr>
        <w:t xml:space="preserve">Охрана объектов, обеспечение </w:t>
      </w:r>
      <w:proofErr w:type="spellStart"/>
      <w:r w:rsidRPr="00035676">
        <w:rPr>
          <w:b/>
          <w:bCs/>
        </w:rPr>
        <w:t>внутриобъектового</w:t>
      </w:r>
      <w:proofErr w:type="spellEnd"/>
      <w:r w:rsidRPr="00035676">
        <w:rPr>
          <w:b/>
          <w:bCs/>
        </w:rPr>
        <w:t xml:space="preserve"> режима и пропускного режима на объектах, в отношении которых установлены обязательные требования к антитеррористической защищённости</w:t>
      </w:r>
      <w:r w:rsidRPr="00035676">
        <w:t> (за исключением объектов, предусмотренных частью 2 статьи 4 Федерального закона от 30.11.2024 №427-ФЗ). </w:t>
      </w:r>
    </w:p>
    <w:p w:rsidR="00035676" w:rsidRPr="00035676" w:rsidRDefault="00035676" w:rsidP="00035676">
      <w:r w:rsidRPr="00035676">
        <w:rPr>
          <w:b/>
          <w:bCs/>
        </w:rPr>
        <w:t>Некоторые ограничения частной охранной деятельности:</w:t>
      </w:r>
    </w:p>
    <w:p w:rsidR="00035676" w:rsidRPr="00035676" w:rsidRDefault="00035676" w:rsidP="00035676">
      <w:pPr>
        <w:numPr>
          <w:ilvl w:val="0"/>
          <w:numId w:val="4"/>
        </w:numPr>
      </w:pPr>
      <w:r w:rsidRPr="00035676">
        <w:lastRenderedPageBreak/>
        <w:t>ЧОО не могут осуществлять деятельность, не связанную с охранной, за исключением видов, предусмотренных законом. rg.ru +1</w:t>
      </w:r>
    </w:p>
    <w:p w:rsidR="00035676" w:rsidRPr="00035676" w:rsidRDefault="00035676" w:rsidP="00035676">
      <w:pPr>
        <w:numPr>
          <w:ilvl w:val="0"/>
          <w:numId w:val="4"/>
        </w:numPr>
      </w:pPr>
      <w:r w:rsidRPr="00035676">
        <w:t>Запрещено осуществлять охранную деятельность на объектах государственной охраны, некоторых объектах транспортной инфраструктуры, а также на объектах, перечень которых утверждается Правительством РФ. government.ru +1</w:t>
      </w:r>
    </w:p>
    <w:p w:rsidR="00035676" w:rsidRPr="00035676" w:rsidRDefault="00035676" w:rsidP="00035676">
      <w:pPr>
        <w:numPr>
          <w:ilvl w:val="0"/>
          <w:numId w:val="4"/>
        </w:numPr>
      </w:pPr>
      <w:r w:rsidRPr="00035676">
        <w:t>Работникам ЧОО запрещается скрывать от правоохранительных органов информацию о правонарушениях, осуществлять полномочия должностных лиц государственных органов, собирать сведения о личной жизни людей, совершать действия, выходящие за пределы их полномочий, и т. </w:t>
      </w:r>
      <w:proofErr w:type="gramStart"/>
      <w:r w:rsidRPr="00035676">
        <w:t>д..</w:t>
      </w:r>
      <w:proofErr w:type="gramEnd"/>
      <w:r w:rsidRPr="00035676">
        <w:t> </w:t>
      </w:r>
    </w:p>
    <w:p w:rsidR="00035676" w:rsidRPr="00035676" w:rsidRDefault="00035676" w:rsidP="00035676">
      <w:r w:rsidRPr="00035676">
        <w:t>Правовую основу частной охранной деятельности составляют Конституция РФ, федеральные законы, иные нормативные правовые акты РФ и международные договоры РФ.</w:t>
      </w:r>
    </w:p>
    <w:p w:rsidR="00035676" w:rsidRPr="00663E85" w:rsidRDefault="00035676" w:rsidP="00035676"/>
    <w:p w:rsidR="00B85005" w:rsidRDefault="00B85005"/>
    <w:sectPr w:rsidR="00B8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9B7"/>
    <w:multiLevelType w:val="multilevel"/>
    <w:tmpl w:val="C68E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70FB0"/>
    <w:multiLevelType w:val="multilevel"/>
    <w:tmpl w:val="059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102F4"/>
    <w:multiLevelType w:val="multilevel"/>
    <w:tmpl w:val="EC72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16C2F"/>
    <w:multiLevelType w:val="multilevel"/>
    <w:tmpl w:val="4D2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85"/>
    <w:rsid w:val="00035676"/>
    <w:rsid w:val="00663E85"/>
    <w:rsid w:val="00B8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AEFB"/>
  <w15:chartTrackingRefBased/>
  <w15:docId w15:val="{8F9542BA-294B-4238-8895-813FF01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4514</Characters>
  <Application>Microsoft Office Word</Application>
  <DocSecurity>0</DocSecurity>
  <Lines>37</Lines>
  <Paragraphs>10</Paragraphs>
  <ScaleCrop>false</ScaleCrop>
  <Company>diakov.net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2026-04-21T18:18:00Z</dcterms:created>
  <dcterms:modified xsi:type="dcterms:W3CDTF">2026-04-21T18:21:00Z</dcterms:modified>
</cp:coreProperties>
</file>